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294354">
        <w:rPr>
          <w:rFonts w:ascii="GHEA Grapalat" w:hAnsi="GHEA Grapalat"/>
          <w:sz w:val="18"/>
          <w:szCs w:val="18"/>
          <w:lang w:val="af-ZA"/>
        </w:rPr>
        <w:t>ՍՄԳՔ ՆՈՒՀ4</w:t>
      </w:r>
      <w:r w:rsidR="00CC733B" w:rsidRPr="00CC733B">
        <w:rPr>
          <w:rFonts w:ascii="GHEA Grapalat" w:hAnsi="GHEA Grapalat"/>
          <w:sz w:val="18"/>
          <w:szCs w:val="18"/>
          <w:lang w:val="af-ZA"/>
        </w:rPr>
        <w:t xml:space="preserve">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–15/2-1/16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>` &lt;&lt;Գորիսի  թիվ</w:t>
      </w:r>
      <w:r w:rsidR="00294354" w:rsidRPr="00294354">
        <w:rPr>
          <w:rFonts w:ascii="Sylfaen" w:hAnsi="Sylfaen" w:cs="Sylfaen"/>
          <w:b/>
          <w:sz w:val="18"/>
          <w:szCs w:val="18"/>
          <w:lang w:val="af-ZA"/>
        </w:rPr>
        <w:t xml:space="preserve"> 4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294354" w:rsidRPr="00294354">
        <w:rPr>
          <w:rFonts w:ascii="Sylfaen" w:hAnsi="Sylfaen" w:cs="Sylfaen"/>
          <w:b/>
          <w:sz w:val="18"/>
          <w:szCs w:val="18"/>
          <w:lang w:val="af-ZA"/>
        </w:rPr>
        <w:t>Բակունցի 62</w:t>
      </w:r>
      <w:r w:rsidR="00CC733B" w:rsidRPr="00294354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>,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294354">
        <w:rPr>
          <w:rFonts w:ascii="GHEA Grapalat" w:hAnsi="GHEA Grapalat"/>
          <w:b/>
          <w:sz w:val="16"/>
          <w:szCs w:val="16"/>
          <w:lang w:val="af-ZA"/>
        </w:rPr>
        <w:t>4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–15/2-1/16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C733B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5E361E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="00294354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E032E9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970</w:t>
            </w:r>
            <w:r w:rsidR="00C82600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C82600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C82600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2600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CC733B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CD5A0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2.2016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2600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94354" w:rsidRPr="003E14DC" w:rsidTr="006F3CEE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294354" w:rsidRDefault="00294354" w:rsidP="002E4ECF">
            <w:pPr>
              <w:widowControl w:val="0"/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294354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8B5393" w:rsidRDefault="00294354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8B5393" w:rsidRDefault="00294354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4354" w:rsidRPr="00294354" w:rsidRDefault="00294354" w:rsidP="00F56898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94354">
              <w:rPr>
                <w:rFonts w:ascii="Arial Unicode" w:hAnsi="Arial Unicode"/>
                <w:sz w:val="18"/>
                <w:szCs w:val="18"/>
              </w:rPr>
              <w:t>188 500</w:t>
            </w:r>
          </w:p>
        </w:tc>
      </w:tr>
      <w:tr w:rsidR="00294354" w:rsidRPr="00E97F29" w:rsidTr="006F3CEE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CC733B" w:rsidRDefault="00294354" w:rsidP="005E361E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2-3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8B5393" w:rsidRDefault="00294354" w:rsidP="002E4ECF">
            <w:pPr>
              <w:widowControl w:val="0"/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8B5393">
              <w:rPr>
                <w:rFonts w:ascii="Sylfaen" w:hAnsi="Sylfaen"/>
                <w:color w:val="FF0000"/>
                <w:sz w:val="14"/>
                <w:szCs w:val="14"/>
              </w:rPr>
              <w:t>&lt;&lt;Արմեն-Արեգ&gt;&gt;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8B5393" w:rsidRDefault="00294354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8B5393" w:rsidRDefault="00294354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4354" w:rsidRPr="00294354" w:rsidRDefault="00294354" w:rsidP="00F56898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94354">
              <w:rPr>
                <w:rFonts w:ascii="Arial Unicode" w:hAnsi="Arial Unicode"/>
                <w:sz w:val="18"/>
                <w:szCs w:val="18"/>
              </w:rPr>
              <w:t>760 105</w:t>
            </w:r>
          </w:p>
        </w:tc>
      </w:tr>
      <w:tr w:rsidR="00524DB5" w:rsidRPr="00C82600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C8260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C82600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C82600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C82600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6F2A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F34996" w:rsidP="00236F87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5</w:t>
            </w:r>
            <w:r w:rsidR="005E361E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="00524DB5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524DB5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524DB5" w:rsidP="006756B5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524DB5" w:rsidP="006756B5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ավարտ</w:t>
            </w:r>
          </w:p>
        </w:tc>
      </w:tr>
      <w:tr w:rsidR="00524DB5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B5393" w:rsidRDefault="00524DB5" w:rsidP="00F821F1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B5393" w:rsidRDefault="00524DB5" w:rsidP="00F821F1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</w:tr>
      <w:tr w:rsidR="00524DB5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F34996" w:rsidP="00CD5A00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5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524DB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D5A00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F34996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="00383565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7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383565" w:rsidP="001016D1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17</w:t>
            </w:r>
            <w:r w:rsidR="00F34996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.03</w:t>
            </w:r>
            <w:r w:rsidR="00CD5A00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.</w:t>
            </w:r>
            <w:r w:rsidR="00CD5A00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>201</w:t>
            </w:r>
            <w:r w:rsidR="00F34996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3E14DC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F34996" w:rsidRDefault="00524DB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94354" w:rsidRPr="00F34996" w:rsidTr="00120B50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E032E9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 w:rsidP="009F535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E032E9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E032E9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E032E9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6F2AAD" w:rsidRDefault="00294354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ՆՈՒՀ4</w:t>
            </w:r>
            <w:r w:rsidRPr="006F2AAD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6F2AAD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6F2AAD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–15/2-1/16-1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383565" w:rsidP="00CC733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294354" w:rsidRPr="00E032E9">
              <w:rPr>
                <w:rFonts w:ascii="GHEA Grapalat" w:hAnsi="GHEA Grapalat" w:cs="Sylfaen"/>
                <w:b/>
                <w:sz w:val="14"/>
                <w:szCs w:val="14"/>
              </w:rPr>
              <w:t>.03.</w:t>
            </w:r>
            <w:r w:rsidR="00294354" w:rsidRPr="00E032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294354" w:rsidRPr="00E032E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294354"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E032E9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E032E9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4354" w:rsidRPr="00294354" w:rsidRDefault="00294354" w:rsidP="00F56898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94354">
              <w:rPr>
                <w:rFonts w:ascii="Arial Unicode" w:hAnsi="Arial Unicode"/>
                <w:sz w:val="18"/>
                <w:szCs w:val="18"/>
              </w:rPr>
              <w:t>188 500</w:t>
            </w:r>
          </w:p>
        </w:tc>
      </w:tr>
      <w:tr w:rsidR="00294354" w:rsidRPr="00F34996" w:rsidTr="00120B50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2-3</w:t>
            </w:r>
            <w:r w:rsidRPr="00E032E9"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 w:rsidP="009F535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032E9">
              <w:rPr>
                <w:rFonts w:ascii="Sylfaen" w:hAnsi="Sylfaen"/>
                <w:sz w:val="18"/>
                <w:szCs w:val="18"/>
                <w:lang w:val="ru-RU"/>
              </w:rPr>
              <w:t>&lt;&lt;</w:t>
            </w:r>
            <w:r w:rsidRPr="00E032E9">
              <w:rPr>
                <w:rFonts w:ascii="Sylfaen" w:hAnsi="Sylfaen"/>
                <w:sz w:val="18"/>
                <w:szCs w:val="18"/>
              </w:rPr>
              <w:t>Արմեն</w:t>
            </w:r>
            <w:r w:rsidRPr="00E032E9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032E9">
              <w:rPr>
                <w:rFonts w:ascii="Sylfaen" w:hAnsi="Sylfaen"/>
                <w:sz w:val="18"/>
                <w:szCs w:val="18"/>
              </w:rPr>
              <w:t>Արեգ</w:t>
            </w:r>
            <w:r w:rsidRPr="00E032E9">
              <w:rPr>
                <w:rFonts w:ascii="Sylfaen" w:hAnsi="Sylfaen"/>
                <w:sz w:val="18"/>
                <w:szCs w:val="18"/>
                <w:lang w:val="ru-RU"/>
              </w:rPr>
              <w:t xml:space="preserve">&gt;&gt; </w:t>
            </w:r>
            <w:r w:rsidRPr="00E032E9"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6F2AAD" w:rsidRDefault="00294354" w:rsidP="006F2AAD">
            <w:pPr>
              <w:widowControl w:val="0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6F2AAD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  <w:r w:rsidRPr="006F2A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AAD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6F2AAD">
              <w:rPr>
                <w:rFonts w:ascii="GHEA Grapalat" w:hAnsi="GHEA Grapalat"/>
                <w:sz w:val="16"/>
                <w:szCs w:val="16"/>
                <w:lang w:val="es-ES"/>
              </w:rPr>
              <w:t>–15/2-1/16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38356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294354" w:rsidRPr="00E032E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.03.</w:t>
            </w:r>
            <w:r w:rsidR="00294354" w:rsidRPr="00E032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294354" w:rsidRPr="00E032E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294354"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E032E9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E032E9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354" w:rsidRPr="00E032E9" w:rsidRDefault="00294354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354" w:rsidRPr="008B5393" w:rsidRDefault="00294354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4354" w:rsidRPr="00294354" w:rsidRDefault="00294354" w:rsidP="00F56898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94354">
              <w:rPr>
                <w:rFonts w:ascii="Arial Unicode" w:hAnsi="Arial Unicode"/>
                <w:sz w:val="18"/>
                <w:szCs w:val="18"/>
              </w:rPr>
              <w:t>760 105</w:t>
            </w:r>
          </w:p>
        </w:tc>
      </w:tr>
      <w:tr w:rsidR="00524DB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E032E9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032E9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C82600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032E9" w:rsidRPr="003E14DC" w:rsidTr="007F4716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E9" w:rsidRPr="008B5393" w:rsidRDefault="00E032E9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E9" w:rsidRPr="008B5393" w:rsidRDefault="00E032E9" w:rsidP="009F5353">
            <w:pPr>
              <w:widowControl w:val="0"/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294354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E9" w:rsidRPr="008E4D08" w:rsidRDefault="00E032E9" w:rsidP="00F56898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E9" w:rsidRPr="008E4D08" w:rsidRDefault="00E032E9" w:rsidP="00F5689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8E4D08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2E9" w:rsidRPr="008E4D08" w:rsidRDefault="00E032E9" w:rsidP="00F5689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E9" w:rsidRPr="008E4D08" w:rsidRDefault="00E032E9" w:rsidP="00F5689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9F5353" w:rsidRPr="003E14DC" w:rsidTr="007F4716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E032E9" w:rsidRDefault="005E361E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32E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2-3</w:t>
            </w:r>
            <w:r w:rsidR="00294354" w:rsidRPr="00E032E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E032E9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032E9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E032E9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032E9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E032E9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E032E9" w:rsidRDefault="005C0116" w:rsidP="009F53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9F5353" w:rsidRPr="00E032E9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9F5353" w:rsidRPr="00E032E9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E032E9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E032E9" w:rsidRDefault="009F5353" w:rsidP="009F535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9F5353" w:rsidRPr="00E032E9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5E361E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294354" w:rsidRDefault="00294354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94354">
              <w:rPr>
                <w:rFonts w:ascii="GHEA Grapalat" w:hAnsi="GHEA Grapalat" w:cs="Sylfaen"/>
                <w:sz w:val="16"/>
                <w:szCs w:val="16"/>
              </w:rPr>
              <w:t>Ա. Հայրապետյան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294354" w:rsidRDefault="00294354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94354">
              <w:rPr>
                <w:rFonts w:ascii="GHEA Grapalat" w:hAnsi="GHEA Grapalat"/>
                <w:sz w:val="16"/>
                <w:szCs w:val="16"/>
              </w:rPr>
              <w:t>028420054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B5393" w:rsidRDefault="00294354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13CEA">
              <w:rPr>
                <w:rFonts w:ascii="Sylfaen" w:hAnsi="Sylfaen"/>
                <w:bCs/>
              </w:rPr>
              <w:t>tiv4.nuh@mail.ru</w:t>
            </w:r>
          </w:p>
        </w:tc>
      </w:tr>
    </w:tbl>
    <w:p w:rsidR="00EF193B" w:rsidRPr="003E14DC" w:rsidRDefault="00EF193B" w:rsidP="00EF193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ru-RU"/>
        </w:rPr>
      </w:pPr>
    </w:p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294354">
        <w:rPr>
          <w:rFonts w:ascii="Sylfaen" w:hAnsi="Sylfaen"/>
          <w:i w:val="0"/>
          <w:sz w:val="20"/>
          <w:u w:val="none"/>
          <w:lang w:val="af-ZA"/>
        </w:rPr>
        <w:t>&lt;&lt;Գորիսի  թիվ 4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947EE" w:rsidRPr="003E14DC" w:rsidRDefault="006947EE" w:rsidP="006F5FE0">
      <w:pPr>
        <w:rPr>
          <w:lang w:val="af-ZA"/>
        </w:rPr>
      </w:pPr>
    </w:p>
    <w:p w:rsidR="00196647" w:rsidRPr="003E14DC" w:rsidRDefault="00196647" w:rsidP="00177BFF">
      <w:pPr>
        <w:jc w:val="center"/>
        <w:rPr>
          <w:rFonts w:ascii="Sylfaen" w:hAnsi="Sylfaen"/>
          <w:b/>
          <w:lang w:val="af-ZA"/>
        </w:rPr>
      </w:pPr>
    </w:p>
    <w:p w:rsidR="00E00624" w:rsidRPr="003E14DC" w:rsidRDefault="00E00624" w:rsidP="00690FA6">
      <w:pPr>
        <w:rPr>
          <w:rFonts w:ascii="Sylfaen" w:hAnsi="Sylfaen"/>
          <w:b/>
          <w:lang w:val="af-ZA"/>
        </w:rPr>
      </w:pPr>
    </w:p>
    <w:p w:rsidR="00690FA6" w:rsidRPr="003E14DC" w:rsidRDefault="00690FA6" w:rsidP="00690FA6">
      <w:pPr>
        <w:rPr>
          <w:rFonts w:ascii="Sylfaen" w:hAnsi="Sylfaen"/>
          <w:b/>
          <w:lang w:val="af-ZA"/>
        </w:rPr>
      </w:pPr>
    </w:p>
    <w:p w:rsidR="00F13E18" w:rsidRPr="003E14DC" w:rsidRDefault="00F13E18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Pr="00294354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6F2AAD" w:rsidRDefault="006F2AAD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354" w:rsidRPr="00294354" w:rsidRDefault="00294354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354" w:rsidRDefault="00294354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275"/>
        <w:gridCol w:w="709"/>
        <w:gridCol w:w="709"/>
        <w:gridCol w:w="7229"/>
      </w:tblGrid>
      <w:tr w:rsidR="00794F17" w:rsidRPr="003E14DC" w:rsidTr="00A31FF4">
        <w:tc>
          <w:tcPr>
            <w:tcW w:w="852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75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2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3E14DC" w:rsidTr="00A31FF4">
        <w:tc>
          <w:tcPr>
            <w:tcW w:w="852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7229" w:type="dxa"/>
            <w:vAlign w:val="center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</w:tr>
      <w:tr w:rsidR="00E032E9" w:rsidRPr="003E14DC" w:rsidTr="00A31FF4">
        <w:trPr>
          <w:trHeight w:val="729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Հաց</w:t>
            </w:r>
            <w:r w:rsidRPr="00513CEA">
              <w:rPr>
                <w:rFonts w:ascii="Arial AMU" w:hAnsi="Arial AMU"/>
                <w:sz w:val="20"/>
                <w:szCs w:val="20"/>
              </w:rPr>
              <w:t xml:space="preserve">,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513CEA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513CEA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650</w:t>
            </w:r>
          </w:p>
        </w:tc>
        <w:tc>
          <w:tcPr>
            <w:tcW w:w="7229" w:type="dxa"/>
          </w:tcPr>
          <w:p w:rsidR="00E032E9" w:rsidRPr="00513CEA" w:rsidRDefault="00E032E9" w:rsidP="00E032E9">
            <w:p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513CEA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1-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ին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“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ՀՀ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րդ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13CEA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ոչ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513CEA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E032E9" w:rsidRPr="00C82600" w:rsidTr="00CC733B">
        <w:trPr>
          <w:trHeight w:val="1669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13CEA">
              <w:rPr>
                <w:rFonts w:ascii="Sylfaen" w:hAnsi="Sylfaen" w:cs="Sylfaen"/>
                <w:sz w:val="20"/>
                <w:szCs w:val="20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Arial AMU" w:hAnsi="Arial AMU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229" w:type="dxa"/>
          </w:tcPr>
          <w:p w:rsidR="00E032E9" w:rsidRPr="00E032E9" w:rsidRDefault="00E032E9" w:rsidP="00E032E9">
            <w:pPr>
              <w:jc w:val="both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513CEA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: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ու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: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ոչ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15 %-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ից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ոչ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3,0%-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ից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0.55%,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28,0%: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280-2007: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513CEA">
              <w:rPr>
                <w:rFonts w:ascii="Arial LatArm" w:hAnsi="Arial LatArm" w:cs="Calibri"/>
                <w:sz w:val="16"/>
                <w:szCs w:val="16"/>
              </w:rPr>
              <w:t>N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2-</w:t>
            </w:r>
            <w:r w:rsidRPr="00513CEA">
              <w:rPr>
                <w:rFonts w:ascii="Arial LatArm" w:hAnsi="Arial LatArm" w:cs="Calibri"/>
                <w:sz w:val="16"/>
                <w:szCs w:val="16"/>
              </w:rPr>
              <w:t>III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“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513CEA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ՀՀ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րդ</w:t>
            </w:r>
            <w:r w:rsidRPr="00513CE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հոդվածի</w:t>
            </w:r>
            <w:r>
              <w:rPr>
                <w:rFonts w:ascii="Arial LatArm" w:hAnsi="Arial LatArm" w:cs="Calibri"/>
                <w:sz w:val="16"/>
                <w:szCs w:val="16"/>
                <w:lang w:val="ru-RU"/>
              </w:rPr>
              <w:t>:</w:t>
            </w:r>
          </w:p>
        </w:tc>
      </w:tr>
      <w:tr w:rsidR="00E032E9" w:rsidRPr="00C82600" w:rsidTr="00A31FF4">
        <w:trPr>
          <w:trHeight w:val="1330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  <w:lang w:val="ru-RU"/>
              </w:rPr>
              <w:t>Վ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երմիշել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513CEA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7229" w:type="dxa"/>
          </w:tcPr>
          <w:p w:rsidR="00E032E9" w:rsidRPr="00E032E9" w:rsidRDefault="00E032E9" w:rsidP="00F56898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513CEA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>,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>A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E032E9">
              <w:rPr>
                <w:rFonts w:ascii="Arial" w:hAnsi="Arial" w:cs="Arial"/>
                <w:sz w:val="16"/>
                <w:szCs w:val="16"/>
                <w:lang w:val="ru-RU"/>
              </w:rPr>
              <w:t>Б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>B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և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>` «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ՀՀ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E032E9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րդ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>:</w:t>
            </w:r>
          </w:p>
        </w:tc>
      </w:tr>
      <w:tr w:rsidR="00E032E9" w:rsidRPr="00C82600" w:rsidTr="00A31FF4">
        <w:trPr>
          <w:trHeight w:val="2539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160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spacing w:after="240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էլ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է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99,75%-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0,14%-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0,0003%-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50%-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Unicode" w:hAnsi="Arial Unicode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Arial Unicode" w:hAnsi="Arial Unicode"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կգ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E032E9" w:rsidRPr="00C82600" w:rsidTr="00A31FF4">
        <w:trPr>
          <w:trHeight w:val="1101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513CEA">
              <w:rPr>
                <w:sz w:val="20"/>
                <w:szCs w:val="20"/>
              </w:rPr>
              <w:t xml:space="preserve"> </w:t>
            </w:r>
            <w:r w:rsidRPr="00513CEA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513CEA">
              <w:rPr>
                <w:sz w:val="20"/>
                <w:szCs w:val="20"/>
              </w:rPr>
              <w:t xml:space="preserve">    </w:t>
            </w:r>
            <w:r w:rsidRPr="00513CEA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513CEA">
              <w:rPr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E032E9" w:rsidRPr="00C82600" w:rsidTr="00A31FF4">
        <w:trPr>
          <w:trHeight w:val="1531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87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են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13%-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15%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։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. 2007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11-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‚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"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513CEA">
              <w:rPr>
                <w:sz w:val="20"/>
                <w:szCs w:val="20"/>
              </w:rPr>
              <w:t xml:space="preserve"> (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513CEA">
              <w:rPr>
                <w:rFonts w:ascii="Arial AMU" w:hAnsi="Arial AMU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/>
                <w:sz w:val="18"/>
                <w:szCs w:val="18"/>
              </w:rPr>
              <w:t>I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14,0 %-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97,5 %-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70 %: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2007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lastRenderedPageBreak/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9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35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(14,0-17,0) %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513CEA">
              <w:rPr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10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3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: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513CEA">
              <w:rPr>
                <w:sz w:val="20"/>
                <w:szCs w:val="20"/>
              </w:rPr>
              <w:t xml:space="preserve">  </w:t>
            </w:r>
            <w:r w:rsidRPr="00513CEA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32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1560-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E032E9" w:rsidRPr="00C82600" w:rsidTr="00CC733B">
        <w:trPr>
          <w:trHeight w:val="1029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E032E9">
            <w:pPr>
              <w:pStyle w:val="Normal1"/>
              <w:rPr>
                <w:rFonts w:cs="GHEA Mariam"/>
                <w:sz w:val="18"/>
                <w:szCs w:val="18"/>
                <w:lang w:val="ru-RU"/>
              </w:rPr>
            </w:pPr>
            <w:r w:rsidRPr="00513CEA">
              <w:rPr>
                <w:rFonts w:cs="GHEA Mariam"/>
                <w:sz w:val="18"/>
                <w:szCs w:val="18"/>
              </w:rPr>
              <w:t>Բրոյլեռ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տիպի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առանց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փորոտիքի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մաքուր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արյունազրկված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առանց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կողմնակի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հոտերի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փաթեթավորված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պոլիէթիլենային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թաղանթներով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ԳՕՍՏ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25391-82</w:t>
            </w:r>
            <w:r w:rsidRPr="00513CEA">
              <w:rPr>
                <w:rFonts w:cs="GHEA Mariam"/>
                <w:sz w:val="18"/>
                <w:szCs w:val="18"/>
              </w:rPr>
              <w:t>։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Անվտանգությունը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և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մակնշումը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cs="GHEA Mariam"/>
                <w:sz w:val="18"/>
                <w:szCs w:val="18"/>
              </w:rPr>
              <w:t>ըստ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ՀՀ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կառավարության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cs="GHEA Mariam"/>
                <w:sz w:val="18"/>
                <w:szCs w:val="18"/>
              </w:rPr>
              <w:t>թ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cs="GHEA Mariam"/>
                <w:sz w:val="18"/>
                <w:szCs w:val="18"/>
              </w:rPr>
              <w:t>հոկտեմբերի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19-</w:t>
            </w:r>
            <w:r w:rsidRPr="00513CEA">
              <w:rPr>
                <w:rFonts w:cs="GHEA Mariam"/>
                <w:sz w:val="18"/>
                <w:szCs w:val="18"/>
              </w:rPr>
              <w:t>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N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1560-</w:t>
            </w:r>
            <w:r w:rsidRPr="00513CEA">
              <w:rPr>
                <w:rFonts w:cs="GHEA Mariam"/>
                <w:sz w:val="18"/>
                <w:szCs w:val="18"/>
              </w:rPr>
              <w:t>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որոշմամբ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հաստատված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513CEA">
              <w:rPr>
                <w:rFonts w:cs="GHEA Mariam"/>
                <w:sz w:val="18"/>
                <w:szCs w:val="18"/>
              </w:rPr>
              <w:t>Մսի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և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մսամթերքի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տեխնիկական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կանոնակարգի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513CEA">
              <w:rPr>
                <w:rFonts w:cs="GHEA Mariam"/>
                <w:sz w:val="18"/>
                <w:szCs w:val="18"/>
              </w:rPr>
              <w:t>և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513CEA">
              <w:rPr>
                <w:rFonts w:cs="GHEA Mariam"/>
                <w:sz w:val="18"/>
                <w:szCs w:val="18"/>
              </w:rPr>
              <w:t>Սննդամթերքի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անվտանգության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մասին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513CEA">
              <w:rPr>
                <w:rFonts w:cs="GHEA Mariam"/>
                <w:sz w:val="18"/>
                <w:szCs w:val="18"/>
              </w:rPr>
              <w:t>ՀՀ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օրենքի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cs="GHEA Mariam"/>
                <w:sz w:val="18"/>
                <w:szCs w:val="18"/>
              </w:rPr>
              <w:t>րդ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հոդվածի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</w:tc>
      </w:tr>
      <w:tr w:rsidR="00E032E9" w:rsidRPr="00C82600" w:rsidTr="00A31FF4">
        <w:trPr>
          <w:trHeight w:val="777"/>
        </w:trPr>
        <w:tc>
          <w:tcPr>
            <w:tcW w:w="852" w:type="dxa"/>
            <w:vAlign w:val="center"/>
          </w:tcPr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/>
                <w:sz w:val="20"/>
                <w:szCs w:val="20"/>
              </w:rPr>
            </w:pPr>
            <w:r w:rsidRPr="00513CEA">
              <w:rPr>
                <w:rFonts w:ascii="Sylfaen" w:hAnsi="Sylfae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440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1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 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25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120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90 %: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2011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29-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1438-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513CEA">
              <w:rPr>
                <w:sz w:val="20"/>
                <w:szCs w:val="20"/>
              </w:rPr>
              <w:t xml:space="preserve">  </w:t>
            </w:r>
            <w:r w:rsidRPr="00513CEA">
              <w:rPr>
                <w:rFonts w:ascii="Arial AMU" w:hAnsi="Arial AMU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 36-40%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յուղայնությամբ։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Պաստերացված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3 %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16-210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T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-4,9-01-2003 (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ՌԴ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2,3,2-1078-01)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E032E9" w:rsidRPr="008B5393" w:rsidTr="00A31FF4">
        <w:trPr>
          <w:trHeight w:val="940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7229" w:type="dxa"/>
            <w:vAlign w:val="center"/>
          </w:tcPr>
          <w:p w:rsidR="00E032E9" w:rsidRPr="00513CEA" w:rsidRDefault="00E032E9" w:rsidP="00F56898">
            <w:pPr>
              <w:rPr>
                <w:rFonts w:ascii="Arial LatArm" w:hAnsi="Arial LatArm"/>
                <w:sz w:val="18"/>
                <w:szCs w:val="18"/>
              </w:rPr>
            </w:pP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13CEA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E032E9" w:rsidRPr="00C82600" w:rsidTr="00A31FF4">
        <w:trPr>
          <w:trHeight w:val="816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513CEA">
              <w:rPr>
                <w:rFonts w:ascii="Sylfaen" w:hAnsi="Sylfaen" w:cs="Sylfaen"/>
                <w:sz w:val="20"/>
                <w:szCs w:val="20"/>
                <w:lang w:val="ru-RU"/>
              </w:rPr>
              <w:t>Ոլոռ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E032E9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513CEA">
              <w:rPr>
                <w:rFonts w:cs="GHEA Mariam"/>
                <w:sz w:val="18"/>
                <w:szCs w:val="18"/>
              </w:rPr>
              <w:t>Չորացրած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կեղևած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դեղին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կամ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կանաչ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գույնի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513CEA">
              <w:rPr>
                <w:rFonts w:cs="GHEA Mariam"/>
                <w:sz w:val="18"/>
                <w:szCs w:val="18"/>
              </w:rPr>
              <w:t>Անվտանգությունը՝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N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cs="GHEA Mariam"/>
                <w:sz w:val="18"/>
                <w:szCs w:val="18"/>
              </w:rPr>
              <w:t>III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cs="GHEA Mariam"/>
                <w:sz w:val="18"/>
                <w:szCs w:val="18"/>
              </w:rPr>
              <w:t>հիգիենիկ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նորմատիվների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և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cs="GHEA Mariam"/>
                <w:sz w:val="18"/>
                <w:szCs w:val="18"/>
              </w:rPr>
              <w:t>Սննդամթերքի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անվտանգության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մասին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cs="GHEA Mariam"/>
                <w:sz w:val="18"/>
                <w:szCs w:val="18"/>
              </w:rPr>
              <w:t>ՀՀ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օրենքի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cs="GHEA Mariam"/>
                <w:sz w:val="18"/>
                <w:szCs w:val="18"/>
              </w:rPr>
              <w:t>րդ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հոդվածի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Ջեմ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28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 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E032E9" w:rsidRPr="003E14DC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513CEA">
              <w:rPr>
                <w:rFonts w:ascii="Arial AMU" w:hAnsi="Arial AMU"/>
                <w:bCs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:rsidR="00E032E9" w:rsidRPr="00513CEA" w:rsidRDefault="00E032E9" w:rsidP="00F56898">
            <w:pPr>
              <w:rPr>
                <w:rFonts w:ascii="Arial LatArm" w:hAnsi="Arial LatArm"/>
                <w:sz w:val="18"/>
                <w:szCs w:val="18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են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2, 2,5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513CEA">
              <w:rPr>
                <w:rFonts w:ascii="Sylfaen" w:hAnsi="Sylfaen" w:cs="Sylfaen"/>
                <w:sz w:val="18"/>
                <w:szCs w:val="18"/>
              </w:rPr>
              <w:lastRenderedPageBreak/>
              <w:t>գ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”,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I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2-III-4.9-01-2010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lastRenderedPageBreak/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Աղ</w:t>
            </w:r>
            <w:r w:rsidRPr="00513CEA">
              <w:rPr>
                <w:sz w:val="20"/>
                <w:szCs w:val="20"/>
              </w:rPr>
              <w:t xml:space="preserve">,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513CEA">
              <w:rPr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239-2005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12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513CEA">
              <w:rPr>
                <w:rFonts w:ascii="Sylfaen" w:hAnsi="Sylfaen" w:cs="Sylfaen"/>
                <w:sz w:val="20"/>
                <w:szCs w:val="20"/>
                <w:lang w:val="ru-RU"/>
              </w:rPr>
              <w:t>Պղպեղ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7229" w:type="dxa"/>
            <w:vAlign w:val="center"/>
          </w:tcPr>
          <w:p w:rsidR="00E032E9" w:rsidRPr="00513CEA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Համեմունք աղացած, խոնավությունը՝ 12%-ից ոչ ավելի, եթերային յուղերը՝ 0.8%-ից ոչ պակաս, մոխրի առկայությունը՝ 5-6%, ԳՕՍՏ 29053-91: Անվտանգությունն ըստ </w:t>
            </w:r>
            <w:r w:rsidRPr="00513CEA">
              <w:rPr>
                <w:rFonts w:ascii="Sylfaen" w:hAnsi="Sylfaen"/>
                <w:sz w:val="18"/>
                <w:szCs w:val="18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E032E9" w:rsidRPr="00C82600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Խտացրած</w:t>
            </w:r>
            <w:r w:rsidRPr="00513CEA">
              <w:rPr>
                <w:sz w:val="20"/>
                <w:szCs w:val="20"/>
              </w:rPr>
              <w:t xml:space="preserve"> 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26,5 %-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43,5 %-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 28,5 %-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48 0</w:t>
            </w:r>
            <w:r w:rsidRPr="00513CEA">
              <w:rPr>
                <w:rFonts w:ascii="Arial LatArm" w:hAnsi="Arial LatArm"/>
                <w:sz w:val="18"/>
                <w:szCs w:val="18"/>
              </w:rPr>
              <w:t>T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70 %: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E032E9" w:rsidRPr="008B5393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E032E9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513CEA">
              <w:rPr>
                <w:rFonts w:cs="GHEA Mariam"/>
                <w:sz w:val="18"/>
                <w:szCs w:val="18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</w:tc>
      </w:tr>
      <w:tr w:rsidR="00E032E9" w:rsidRPr="00C82600" w:rsidTr="00E032E9">
        <w:trPr>
          <w:trHeight w:val="1379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513CEA">
              <w:rPr>
                <w:rFonts w:ascii="Sylfaen" w:hAnsi="Sylfaen" w:cs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E032E9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513CEA">
              <w:rPr>
                <w:rFonts w:cs="GHEA Mariam"/>
                <w:sz w:val="18"/>
                <w:szCs w:val="18"/>
              </w:rPr>
              <w:t>Խնձոր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թարմ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պտղաբանական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I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խմբի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Հայաստանի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տարբեր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տեսակների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նեղ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տրամագիծը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5 </w:t>
            </w:r>
            <w:r w:rsidRPr="00513CEA">
              <w:rPr>
                <w:rFonts w:cs="GHEA Mariam"/>
                <w:sz w:val="18"/>
                <w:szCs w:val="18"/>
              </w:rPr>
              <w:t>սմ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513CEA">
              <w:rPr>
                <w:rFonts w:cs="GHEA Mariam"/>
                <w:sz w:val="18"/>
                <w:szCs w:val="18"/>
              </w:rPr>
              <w:t>ից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ոչ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պակաս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cs="GHEA Mariam"/>
                <w:sz w:val="18"/>
                <w:szCs w:val="18"/>
              </w:rPr>
              <w:t>ԳՕՍՏ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21122-75, </w:t>
            </w:r>
            <w:r w:rsidRPr="00513CEA">
              <w:rPr>
                <w:rFonts w:cs="GHEA Mariam"/>
                <w:sz w:val="18"/>
                <w:szCs w:val="18"/>
              </w:rPr>
              <w:t>անվտանգությունը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և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մակնշումը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cs="GHEA Mariam"/>
                <w:sz w:val="18"/>
                <w:szCs w:val="18"/>
              </w:rPr>
              <w:t>ըստ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ՀՀ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կառավարության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cs="GHEA Mariam"/>
                <w:sz w:val="18"/>
                <w:szCs w:val="18"/>
              </w:rPr>
              <w:t>թ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cs="GHEA Mariam"/>
                <w:sz w:val="18"/>
                <w:szCs w:val="18"/>
              </w:rPr>
              <w:t>դեկտեմբերի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21-</w:t>
            </w:r>
            <w:r w:rsidRPr="00513CEA">
              <w:rPr>
                <w:rFonts w:cs="GHEA Mariam"/>
                <w:sz w:val="18"/>
                <w:szCs w:val="18"/>
              </w:rPr>
              <w:t>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N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1913-</w:t>
            </w:r>
            <w:r w:rsidRPr="00513CEA">
              <w:rPr>
                <w:rFonts w:cs="GHEA Mariam"/>
                <w:sz w:val="18"/>
                <w:szCs w:val="18"/>
              </w:rPr>
              <w:t>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որոշմամբ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հաստատված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513CEA">
              <w:rPr>
                <w:rFonts w:cs="GHEA Mariam"/>
                <w:sz w:val="18"/>
                <w:szCs w:val="18"/>
              </w:rPr>
              <w:t>Թարմ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պտուղ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513CEA">
              <w:rPr>
                <w:rFonts w:cs="GHEA Mariam"/>
                <w:sz w:val="18"/>
                <w:szCs w:val="18"/>
              </w:rPr>
              <w:t>բանջարեղենի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տեխնիկական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կանոնակարգի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>”</w:t>
            </w:r>
            <w:r w:rsidRPr="00513CEA">
              <w:rPr>
                <w:rFonts w:cs="GHEA Mariam"/>
                <w:sz w:val="18"/>
                <w:szCs w:val="18"/>
              </w:rPr>
              <w:t>և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513CEA">
              <w:rPr>
                <w:rFonts w:cs="GHEA Mariam"/>
                <w:sz w:val="18"/>
                <w:szCs w:val="18"/>
              </w:rPr>
              <w:t>Սննդամթերքի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անվտանգության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մասին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513CEA">
              <w:rPr>
                <w:rFonts w:cs="GHEA Mariam"/>
                <w:sz w:val="18"/>
                <w:szCs w:val="18"/>
              </w:rPr>
              <w:t>ՀՀ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օրենքի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cs="GHEA Mariam"/>
                <w:sz w:val="18"/>
                <w:szCs w:val="18"/>
              </w:rPr>
              <w:t>րդ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cs="GHEA Mariam"/>
                <w:sz w:val="18"/>
                <w:szCs w:val="18"/>
              </w:rPr>
              <w:t>հոդվածի</w:t>
            </w:r>
            <w:r w:rsidRPr="00E032E9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</w:tc>
      </w:tr>
      <w:tr w:rsidR="00E032E9" w:rsidRPr="00C82600" w:rsidTr="00E032E9">
        <w:trPr>
          <w:trHeight w:val="1293"/>
        </w:trPr>
        <w:tc>
          <w:tcPr>
            <w:tcW w:w="852" w:type="dxa"/>
            <w:vAlign w:val="center"/>
          </w:tcPr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E032E9">
              <w:rPr>
                <w:rFonts w:ascii="Arial LatArm" w:hAnsi="Arial LatArm"/>
                <w:sz w:val="16"/>
                <w:szCs w:val="16"/>
                <w:lang w:val="ru-RU"/>
              </w:rPr>
              <w:t>25</w:t>
            </w: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E032E9" w:rsidRPr="00E032E9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E032E9" w:rsidRPr="00E032E9" w:rsidRDefault="00E032E9" w:rsidP="00F56898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Ստեպղին</w:t>
            </w:r>
            <w:r w:rsidRPr="00E032E9">
              <w:rPr>
                <w:sz w:val="20"/>
                <w:szCs w:val="20"/>
                <w:lang w:val="ru-RU"/>
              </w:rPr>
              <w:t xml:space="preserve"> /</w:t>
            </w:r>
            <w:r w:rsidRPr="00513CEA">
              <w:rPr>
                <w:rFonts w:ascii="Sylfaen" w:hAnsi="Sylfaen" w:cs="Sylfaen"/>
                <w:sz w:val="20"/>
                <w:szCs w:val="20"/>
              </w:rPr>
              <w:t>գազար</w:t>
            </w:r>
            <w:r w:rsidRPr="00E032E9">
              <w:rPr>
                <w:rFonts w:ascii="Arial AMU" w:hAnsi="Arial AMU"/>
                <w:sz w:val="20"/>
                <w:szCs w:val="20"/>
                <w:lang w:val="ru-RU"/>
              </w:rPr>
              <w:t>/</w:t>
            </w:r>
          </w:p>
        </w:tc>
        <w:tc>
          <w:tcPr>
            <w:tcW w:w="709" w:type="dxa"/>
            <w:vAlign w:val="center"/>
          </w:tcPr>
          <w:p w:rsidR="00E032E9" w:rsidRPr="00E032E9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E032E9" w:rsidRPr="003E14DC" w:rsidTr="00A31FF4"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229" w:type="dxa"/>
            <w:vAlign w:val="center"/>
          </w:tcPr>
          <w:p w:rsidR="00E032E9" w:rsidRPr="00513CEA" w:rsidRDefault="00E032E9" w:rsidP="00F56898">
            <w:pPr>
              <w:rPr>
                <w:rFonts w:ascii="Arial LatArm" w:hAnsi="Arial LatArm"/>
                <w:sz w:val="18"/>
                <w:szCs w:val="18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513CEA">
              <w:rPr>
                <w:rFonts w:ascii="Arial LatArm" w:hAnsi="Arial LatArm"/>
                <w:sz w:val="18"/>
                <w:szCs w:val="18"/>
              </w:rPr>
              <w:br/>
            </w:r>
            <w:r w:rsidRPr="00513CEA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513CEA">
              <w:rPr>
                <w:rFonts w:ascii="Arial LatArm" w:hAnsi="Arial LatArm"/>
                <w:sz w:val="18"/>
                <w:szCs w:val="18"/>
              </w:rPr>
              <w:br/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) 5-14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սմ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է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   3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մմ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5%-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513CEA">
              <w:rPr>
                <w:rFonts w:ascii="Arial LatArm" w:hAnsi="Arial LatArm"/>
                <w:sz w:val="18"/>
                <w:szCs w:val="18"/>
              </w:rPr>
              <w:t xml:space="preserve"> 1%:</w:t>
            </w:r>
          </w:p>
        </w:tc>
      </w:tr>
      <w:tr w:rsidR="00E032E9" w:rsidRPr="00C82600" w:rsidTr="00CC733B">
        <w:trPr>
          <w:trHeight w:val="560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Arial AMU" w:hAnsi="Arial AMU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          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27166-86,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Ն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‚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և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E032E9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E032E9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E032E9" w:rsidRPr="00E032E9" w:rsidTr="00CC733B">
        <w:trPr>
          <w:trHeight w:val="1403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Թթվասեր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7229" w:type="dxa"/>
            <w:vAlign w:val="center"/>
          </w:tcPr>
          <w:p w:rsidR="00E032E9" w:rsidRPr="00513CEA" w:rsidRDefault="00E032E9" w:rsidP="00F56898">
            <w:pPr>
              <w:rPr>
                <w:rFonts w:ascii="Arial LatArm" w:hAnsi="Arial LatArm"/>
                <w:sz w:val="18"/>
                <w:szCs w:val="18"/>
              </w:rPr>
            </w:pPr>
            <w:r w:rsidRPr="00513CEA">
              <w:rPr>
                <w:rFonts w:ascii="Sylfaen" w:hAnsi="Sylfaen" w:cs="Sylfaen"/>
                <w:sz w:val="19"/>
                <w:szCs w:val="19"/>
              </w:rPr>
              <w:t>Թարմ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կովի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կաթից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յուղայնությունը</w:t>
            </w:r>
            <w:r w:rsidRPr="00E032E9">
              <w:rPr>
                <w:sz w:val="19"/>
                <w:szCs w:val="19"/>
                <w:lang w:val="ru-RU"/>
              </w:rPr>
              <w:t>` 20 %-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ից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ոչ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պակաս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թթվայնությունը</w:t>
            </w:r>
            <w:r w:rsidRPr="00E032E9">
              <w:rPr>
                <w:sz w:val="19"/>
                <w:szCs w:val="19"/>
                <w:lang w:val="ru-RU"/>
              </w:rPr>
              <w:t>` 65-100 0</w:t>
            </w:r>
            <w:r w:rsidRPr="00513CEA">
              <w:rPr>
                <w:sz w:val="19"/>
                <w:szCs w:val="19"/>
              </w:rPr>
              <w:t>T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անվտանգությունը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մակնշումը</w:t>
            </w:r>
            <w:r w:rsidRPr="00E032E9">
              <w:rPr>
                <w:sz w:val="19"/>
                <w:szCs w:val="19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ըստ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ՀՀ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կառավարության</w:t>
            </w:r>
            <w:r w:rsidRPr="00E032E9">
              <w:rPr>
                <w:sz w:val="19"/>
                <w:szCs w:val="19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թ</w:t>
            </w:r>
            <w:r w:rsidRPr="00E032E9">
              <w:rPr>
                <w:sz w:val="19"/>
                <w:szCs w:val="19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դեկտեմբերի</w:t>
            </w:r>
            <w:r w:rsidRPr="00E032E9">
              <w:rPr>
                <w:sz w:val="19"/>
                <w:szCs w:val="19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sz w:val="19"/>
                <w:szCs w:val="19"/>
              </w:rPr>
              <w:t>N</w:t>
            </w:r>
            <w:r w:rsidRPr="00E032E9">
              <w:rPr>
                <w:sz w:val="19"/>
                <w:szCs w:val="19"/>
                <w:lang w:val="ru-RU"/>
              </w:rPr>
              <w:t xml:space="preserve"> 1925-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որոշմամբ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հաստատված</w:t>
            </w:r>
            <w:r w:rsidRPr="00E032E9">
              <w:rPr>
                <w:sz w:val="19"/>
                <w:szCs w:val="19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Կաթին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կաթնամթերքին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դրանց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արտադրությանը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ներկայացվող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պահանջների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տեխնիկական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կանոնակարգի</w:t>
            </w:r>
            <w:r w:rsidRPr="00E032E9">
              <w:rPr>
                <w:sz w:val="19"/>
                <w:szCs w:val="19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Սննդամթերքի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անվտանգության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մասին</w:t>
            </w:r>
            <w:r w:rsidRPr="00E032E9">
              <w:rPr>
                <w:sz w:val="19"/>
                <w:szCs w:val="19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ՀՀ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օրենքի</w:t>
            </w:r>
            <w:r w:rsidRPr="00E032E9">
              <w:rPr>
                <w:sz w:val="19"/>
                <w:szCs w:val="19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րդ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lastRenderedPageBreak/>
              <w:t>հոդվածի։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Պիտանելիության</w:t>
            </w:r>
            <w:r w:rsidRPr="00513CEA">
              <w:rPr>
                <w:sz w:val="19"/>
                <w:szCs w:val="19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մնացորդային</w:t>
            </w:r>
            <w:r w:rsidRPr="00513CEA">
              <w:rPr>
                <w:sz w:val="19"/>
                <w:szCs w:val="19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ժամկետը</w:t>
            </w:r>
            <w:r w:rsidRPr="00513CEA">
              <w:rPr>
                <w:sz w:val="19"/>
                <w:szCs w:val="19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ոչ</w:t>
            </w:r>
            <w:r w:rsidRPr="00513CEA">
              <w:rPr>
                <w:sz w:val="19"/>
                <w:szCs w:val="19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պակաս</w:t>
            </w:r>
            <w:r w:rsidRPr="00513CEA">
              <w:rPr>
                <w:sz w:val="19"/>
                <w:szCs w:val="19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քան</w:t>
            </w:r>
            <w:r w:rsidRPr="00513CEA">
              <w:rPr>
                <w:sz w:val="19"/>
                <w:szCs w:val="19"/>
              </w:rPr>
              <w:t xml:space="preserve"> 90 %</w:t>
            </w:r>
          </w:p>
        </w:tc>
      </w:tr>
      <w:tr w:rsidR="00E032E9" w:rsidRPr="00C82600" w:rsidTr="00CC733B">
        <w:trPr>
          <w:trHeight w:val="846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29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Կաթնաշոռ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7229" w:type="dxa"/>
            <w:vAlign w:val="center"/>
          </w:tcPr>
          <w:p w:rsidR="00E032E9" w:rsidRPr="00E032E9" w:rsidRDefault="00E032E9" w:rsidP="00F56898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513CEA">
              <w:rPr>
                <w:rFonts w:ascii="Sylfaen" w:hAnsi="Sylfaen" w:cs="Sylfaen"/>
                <w:sz w:val="19"/>
                <w:szCs w:val="19"/>
              </w:rPr>
              <w:t>Կաթնաշոռ</w:t>
            </w:r>
            <w:r w:rsidRPr="00E032E9">
              <w:rPr>
                <w:sz w:val="19"/>
                <w:szCs w:val="19"/>
                <w:lang w:val="ru-RU"/>
              </w:rPr>
              <w:t xml:space="preserve"> 18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9,0%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յուղի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պարունակությամբ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թթվայնությունը</w:t>
            </w:r>
            <w:r w:rsidRPr="00E032E9">
              <w:rPr>
                <w:sz w:val="19"/>
                <w:szCs w:val="19"/>
                <w:lang w:val="ru-RU"/>
              </w:rPr>
              <w:t>` 210-240</w:t>
            </w:r>
            <w:r w:rsidRPr="00513CEA">
              <w:rPr>
                <w:sz w:val="19"/>
              </w:rPr>
              <w:t> </w:t>
            </w:r>
            <w:r w:rsidRPr="00E032E9">
              <w:rPr>
                <w:sz w:val="15"/>
                <w:szCs w:val="15"/>
                <w:vertAlign w:val="superscript"/>
                <w:lang w:val="ru-RU"/>
              </w:rPr>
              <w:t>0</w:t>
            </w:r>
            <w:r w:rsidRPr="00513CEA">
              <w:rPr>
                <w:sz w:val="19"/>
                <w:szCs w:val="19"/>
              </w:rPr>
              <w:t>T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փաթեթավորված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սպառողական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տարաներով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անվտանգությունը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մակնշումը</w:t>
            </w:r>
            <w:r w:rsidRPr="00E032E9">
              <w:rPr>
                <w:sz w:val="19"/>
                <w:szCs w:val="19"/>
                <w:lang w:val="ru-RU"/>
              </w:rPr>
              <w:t xml:space="preserve">`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ըստ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ՀՀ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կառավարության</w:t>
            </w:r>
            <w:r w:rsidRPr="00E032E9">
              <w:rPr>
                <w:sz w:val="19"/>
                <w:szCs w:val="19"/>
                <w:lang w:val="ru-RU"/>
              </w:rPr>
              <w:t xml:space="preserve"> 2006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թ</w:t>
            </w:r>
            <w:r w:rsidRPr="00E032E9">
              <w:rPr>
                <w:sz w:val="19"/>
                <w:szCs w:val="19"/>
                <w:lang w:val="ru-RU"/>
              </w:rPr>
              <w:t xml:space="preserve">.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դեկտեմբերի</w:t>
            </w:r>
            <w:r w:rsidRPr="00E032E9">
              <w:rPr>
                <w:sz w:val="19"/>
                <w:szCs w:val="19"/>
                <w:lang w:val="ru-RU"/>
              </w:rPr>
              <w:t xml:space="preserve"> 21-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sz w:val="19"/>
                <w:szCs w:val="19"/>
              </w:rPr>
              <w:t>N</w:t>
            </w:r>
            <w:r w:rsidRPr="00E032E9">
              <w:rPr>
                <w:sz w:val="19"/>
                <w:szCs w:val="19"/>
                <w:lang w:val="ru-RU"/>
              </w:rPr>
              <w:t xml:space="preserve"> 1925-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որոշմամբ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հաստատված</w:t>
            </w:r>
            <w:r w:rsidRPr="00E032E9">
              <w:rPr>
                <w:sz w:val="19"/>
                <w:szCs w:val="19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Կաթին</w:t>
            </w:r>
            <w:r w:rsidRPr="00E032E9">
              <w:rPr>
                <w:sz w:val="19"/>
                <w:szCs w:val="19"/>
                <w:lang w:val="ru-RU"/>
              </w:rPr>
              <w:t xml:space="preserve">,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կաթնամթերքին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դրանց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արտադրությանը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ներկայացվող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պահանջների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տեխնիկական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կանոնակարգի</w:t>
            </w:r>
            <w:r w:rsidRPr="00E032E9">
              <w:rPr>
                <w:sz w:val="19"/>
                <w:szCs w:val="19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և</w:t>
            </w:r>
            <w:r w:rsidRPr="00E032E9">
              <w:rPr>
                <w:sz w:val="19"/>
                <w:szCs w:val="19"/>
                <w:lang w:val="ru-RU"/>
              </w:rPr>
              <w:t xml:space="preserve"> «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Սննդամթերքի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անվտանգության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մասին</w:t>
            </w:r>
            <w:r w:rsidRPr="00E032E9">
              <w:rPr>
                <w:sz w:val="19"/>
                <w:szCs w:val="19"/>
                <w:lang w:val="ru-RU"/>
              </w:rPr>
              <w:t xml:space="preserve">»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ՀՀ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օրենքի</w:t>
            </w:r>
            <w:r w:rsidRPr="00E032E9">
              <w:rPr>
                <w:sz w:val="19"/>
                <w:szCs w:val="19"/>
                <w:lang w:val="ru-RU"/>
              </w:rPr>
              <w:t xml:space="preserve"> 8-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րդ</w:t>
            </w:r>
            <w:r w:rsidRPr="00E032E9">
              <w:rPr>
                <w:sz w:val="19"/>
                <w:szCs w:val="19"/>
                <w:lang w:val="ru-RU"/>
              </w:rPr>
              <w:t xml:space="preserve"> </w:t>
            </w:r>
            <w:r w:rsidRPr="00513CEA">
              <w:rPr>
                <w:rFonts w:ascii="Sylfaen" w:hAnsi="Sylfaen" w:cs="Sylfaen"/>
                <w:sz w:val="19"/>
                <w:szCs w:val="19"/>
              </w:rPr>
              <w:t>հոդվածի</w:t>
            </w:r>
            <w:r w:rsidRPr="00513CEA">
              <w:rPr>
                <w:rFonts w:ascii="Tahoma" w:hAnsi="Tahoma" w:cs="Tahoma"/>
                <w:sz w:val="19"/>
                <w:szCs w:val="19"/>
              </w:rPr>
              <w:t>։</w:t>
            </w:r>
          </w:p>
        </w:tc>
      </w:tr>
      <w:tr w:rsidR="00E032E9" w:rsidRPr="00C82600" w:rsidTr="00552F7D">
        <w:trPr>
          <w:trHeight w:val="1155"/>
        </w:trPr>
        <w:tc>
          <w:tcPr>
            <w:tcW w:w="852" w:type="dxa"/>
            <w:vAlign w:val="center"/>
          </w:tcPr>
          <w:p w:rsidR="00E032E9" w:rsidRPr="007F30F5" w:rsidRDefault="00E032E9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229" w:type="dxa"/>
          </w:tcPr>
          <w:p w:rsidR="00E032E9" w:rsidRPr="00E032E9" w:rsidRDefault="00E032E9" w:rsidP="00F56898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8"/>
                <w:szCs w:val="18"/>
                <w:lang w:val="ru-RU"/>
              </w:rPr>
            </w:pPr>
            <w:r w:rsidRPr="00E032E9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Î³ÃÝ³ÑáõÝó, ß³ù³ñ³ÑáõÝó ¨ »ñÏ³ñ³ï¨ å³ïñ³ëïí³Í, ËáÝ³íáõÃÛáõÝÁ` 3%-Çó ÙÇÝã¨ 10%, ß³ù³ñÇ ½³Ý·í³Í³ÛÇÝ</w:t>
            </w:r>
            <w:r w:rsidRPr="00E032E9">
              <w:rPr>
                <w:rFonts w:cs="TimesArmenianPSMT"/>
                <w:sz w:val="18"/>
                <w:szCs w:val="18"/>
                <w:lang w:val="ru-RU"/>
              </w:rPr>
              <w:t xml:space="preserve"> </w:t>
            </w:r>
            <w:r w:rsidRPr="00E032E9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å³ñáõÝ³ÏáõÃÛáõÝÁ` 20%-Çó ÙÇÝã¨ 27%, ÛáõÕ³ÛÝáõÃÛáõÝÁ` 3%-Çó ÙÇÝã¨ 30%, ¶úêî 24901-89: ²Ýíï³Ý·áõÃÛáõÝÁ ¨</w:t>
            </w:r>
            <w:r w:rsidRPr="00E032E9">
              <w:rPr>
                <w:rFonts w:cs="TimesArmenianPSMT"/>
                <w:sz w:val="18"/>
                <w:szCs w:val="18"/>
                <w:lang w:val="ru-RU"/>
              </w:rPr>
              <w:t xml:space="preserve"> </w:t>
            </w:r>
            <w:r w:rsidRPr="00E032E9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 xml:space="preserve">Ù³ÏÝßáõÙÁ` </w:t>
            </w:r>
            <w:r w:rsidRPr="00513CEA">
              <w:rPr>
                <w:rFonts w:ascii="Arial Armenian" w:hAnsi="Arial Armenian" w:cs="TimesArmenianPSMT"/>
                <w:sz w:val="18"/>
                <w:szCs w:val="18"/>
              </w:rPr>
              <w:t>N</w:t>
            </w:r>
            <w:r w:rsidRPr="00E032E9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Arial Armenian" w:hAnsi="Arial Armenian" w:cs="TimesArmenianPSMT"/>
                <w:sz w:val="18"/>
                <w:szCs w:val="18"/>
              </w:rPr>
              <w:t>III</w:t>
            </w:r>
            <w:r w:rsidRPr="00E032E9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-4.9-01-2003 (è¸ ê³Ý äÇÝ 2.3.2-1078-01) ë³ÝÇï³ñ³Ñ³Ù³×³ñ³Ï³ÛÇÝ Ï³ÝáÝÝ»ñÇ ¨ ÝáñÙ»ñÇ, §êÝÝ¹³ÙÃ»ñùÇ ³Ýíï³Ý·áõÃÛ³Ý Ù³ëÇÝ¦ ÐÐ ûñ»ÝùÇ 9-ñ¹</w:t>
            </w:r>
            <w:r w:rsidRPr="00E032E9">
              <w:rPr>
                <w:rFonts w:cs="TimesArmenianPSMT"/>
                <w:sz w:val="18"/>
                <w:szCs w:val="18"/>
                <w:lang w:val="ru-RU"/>
              </w:rPr>
              <w:t xml:space="preserve">  </w:t>
            </w:r>
            <w:r w:rsidRPr="00E032E9">
              <w:rPr>
                <w:rFonts w:ascii="Arial Armenian" w:hAnsi="Arial Armenian" w:cs="TimesArmenianPSMT"/>
                <w:sz w:val="18"/>
                <w:szCs w:val="18"/>
                <w:lang w:val="ru-RU"/>
              </w:rPr>
              <w:t>Ñá¹í³ÍÇ</w:t>
            </w:r>
          </w:p>
        </w:tc>
      </w:tr>
      <w:tr w:rsidR="00E032E9" w:rsidRPr="00C82600" w:rsidTr="00552F7D">
        <w:trPr>
          <w:trHeight w:val="1155"/>
        </w:trPr>
        <w:tc>
          <w:tcPr>
            <w:tcW w:w="852" w:type="dxa"/>
            <w:vAlign w:val="center"/>
          </w:tcPr>
          <w:p w:rsidR="00E032E9" w:rsidRPr="006B4DCE" w:rsidRDefault="00E032E9" w:rsidP="000A0BB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6B4DCE">
              <w:rPr>
                <w:rFonts w:ascii="Arial AMU" w:hAnsi="Arial AMU"/>
                <w:bCs/>
                <w:sz w:val="18"/>
                <w:szCs w:val="18"/>
              </w:rPr>
              <w:t>31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</w:rPr>
            </w:pPr>
            <w:r w:rsidRPr="00513CEA">
              <w:rPr>
                <w:rFonts w:ascii="Sylfaen" w:hAnsi="Sylfaen" w:cs="Sylfaen"/>
                <w:sz w:val="20"/>
                <w:szCs w:val="20"/>
              </w:rPr>
              <w:t>Վաֆլի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7229" w:type="dxa"/>
          </w:tcPr>
          <w:p w:rsidR="00E032E9" w:rsidRPr="00513CEA" w:rsidRDefault="00E032E9" w:rsidP="00F56898">
            <w:pPr>
              <w:jc w:val="both"/>
              <w:rPr>
                <w:rFonts w:ascii="Arial Armenian" w:hAnsi="Arial Armenian" w:cs="TimesArmenianPSMT"/>
                <w:sz w:val="18"/>
                <w:szCs w:val="18"/>
                <w:lang w:val="es-ES"/>
              </w:rPr>
            </w:pPr>
            <w:r w:rsidRPr="00513CEA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513CEA">
              <w:rPr>
                <w:rFonts w:ascii="TimesArmenianPSMT" w:hAnsi="TimesArmenianPSMT" w:cs="TimesArmenianPSMT"/>
                <w:sz w:val="18"/>
                <w:szCs w:val="18"/>
                <w:lang w:val="es-ES"/>
              </w:rPr>
              <w:t>−</w:t>
            </w:r>
            <w:r w:rsidRPr="00513CEA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E032E9" w:rsidRPr="00C82600" w:rsidTr="00C26A8B">
        <w:trPr>
          <w:trHeight w:val="1155"/>
        </w:trPr>
        <w:tc>
          <w:tcPr>
            <w:tcW w:w="852" w:type="dxa"/>
            <w:vAlign w:val="center"/>
          </w:tcPr>
          <w:p w:rsidR="00E032E9" w:rsidRPr="006B4DCE" w:rsidRDefault="00E032E9" w:rsidP="000A0BB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6B4DCE">
              <w:rPr>
                <w:rFonts w:ascii="Arial AMU" w:hAnsi="Arial AMU"/>
                <w:bCs/>
                <w:sz w:val="18"/>
                <w:szCs w:val="18"/>
              </w:rPr>
              <w:t>32</w:t>
            </w:r>
          </w:p>
        </w:tc>
        <w:tc>
          <w:tcPr>
            <w:tcW w:w="1275" w:type="dxa"/>
            <w:vAlign w:val="center"/>
          </w:tcPr>
          <w:p w:rsidR="00E032E9" w:rsidRPr="00513CEA" w:rsidRDefault="00E032E9" w:rsidP="00F56898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13CEA">
              <w:rPr>
                <w:rFonts w:ascii="Sylfaen" w:hAnsi="Sylfaen" w:cs="Sylfaen"/>
                <w:sz w:val="20"/>
                <w:szCs w:val="20"/>
                <w:lang w:val="ru-RU"/>
              </w:rPr>
              <w:t>Սպիտակաձավար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513CEA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E032E9" w:rsidRPr="00513CEA" w:rsidRDefault="00E032E9" w:rsidP="00F56898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513CEA">
              <w:rPr>
                <w:rFonts w:ascii="Calibri" w:hAnsi="Calibri"/>
                <w:bCs/>
                <w:sz w:val="20"/>
                <w:szCs w:val="20"/>
                <w:lang w:val="ru-RU"/>
              </w:rPr>
              <w:t>25</w:t>
            </w:r>
          </w:p>
        </w:tc>
        <w:tc>
          <w:tcPr>
            <w:tcW w:w="7229" w:type="dxa"/>
            <w:vAlign w:val="center"/>
          </w:tcPr>
          <w:p w:rsidR="00E032E9" w:rsidRPr="00513CEA" w:rsidRDefault="00E032E9" w:rsidP="00F56898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513CEA">
              <w:rPr>
                <w:rFonts w:ascii="GHEA Grapalat" w:hAnsi="GHEA Grapalat" w:cs="Arial"/>
                <w:sz w:val="18"/>
                <w:szCs w:val="18"/>
              </w:rPr>
              <w:t>Պատրաստված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կոշտ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փափուկ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ցորենից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ԳՕՍՏ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7022-97: 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Անվտանգությունը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մակնշումը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`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N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2-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III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-4.9-01-2010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հիգիենիկ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նորմատիվների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կառավարության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2007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թ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.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հունվարի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11-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ի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N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22-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Ն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որոշմամբ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>‚ «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Հացահատիկին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դրա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արտադրմանը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պահմանը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,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վերամշակմանը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օգտահանմանը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ներկայացվող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պահանջների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կանոնակարգիե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«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Սննդամթերքի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անվտանգության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մասին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»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օրենքի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8-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րդ</w:t>
            </w:r>
            <w:r w:rsidRPr="00513CEA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513CEA">
              <w:rPr>
                <w:rFonts w:ascii="GHEA Grapalat" w:hAnsi="GHEA Grapalat" w:cs="Arial"/>
                <w:sz w:val="18"/>
                <w:szCs w:val="18"/>
              </w:rPr>
              <w:t>հոդվածի</w:t>
            </w:r>
            <w:r w:rsidRPr="00513CEA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</w:tc>
      </w:tr>
    </w:tbl>
    <w:p w:rsidR="00177BFF" w:rsidRPr="00E032E9" w:rsidRDefault="00177BFF" w:rsidP="00FE0542">
      <w:pPr>
        <w:tabs>
          <w:tab w:val="left" w:pos="3519"/>
        </w:tabs>
        <w:rPr>
          <w:sz w:val="16"/>
          <w:szCs w:val="16"/>
          <w:lang w:val="ru-RU"/>
        </w:rPr>
      </w:pPr>
    </w:p>
    <w:sectPr w:rsidR="00177BFF" w:rsidRPr="00E032E9" w:rsidSect="00CD5A00">
      <w:footerReference w:type="even" r:id="rId9"/>
      <w:footerReference w:type="default" r:id="rId10"/>
      <w:pgSz w:w="11906" w:h="16838"/>
      <w:pgMar w:top="180" w:right="991" w:bottom="142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1DE" w:rsidRDefault="00CC41DE" w:rsidP="001530C1">
      <w:pPr>
        <w:spacing w:after="0" w:line="240" w:lineRule="auto"/>
      </w:pPr>
      <w:r>
        <w:separator/>
      </w:r>
    </w:p>
  </w:endnote>
  <w:endnote w:type="continuationSeparator" w:id="0">
    <w:p w:rsidR="00CC41DE" w:rsidRDefault="00CC41DE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5C0116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1DE" w:rsidRDefault="00CC41DE" w:rsidP="001530C1">
      <w:pPr>
        <w:spacing w:after="0" w:line="240" w:lineRule="auto"/>
      </w:pPr>
      <w:r>
        <w:separator/>
      </w:r>
    </w:p>
  </w:footnote>
  <w:footnote w:type="continuationSeparator" w:id="0">
    <w:p w:rsidR="00CC41DE" w:rsidRDefault="00CC41DE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4354"/>
    <w:rsid w:val="002973DD"/>
    <w:rsid w:val="002A5D97"/>
    <w:rsid w:val="002B0B2A"/>
    <w:rsid w:val="002B159F"/>
    <w:rsid w:val="002B5EBC"/>
    <w:rsid w:val="002D3183"/>
    <w:rsid w:val="002E27CA"/>
    <w:rsid w:val="002E2E51"/>
    <w:rsid w:val="002E4ECF"/>
    <w:rsid w:val="002F0639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83565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C0116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37C74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3874"/>
    <w:rsid w:val="00794F17"/>
    <w:rsid w:val="007A07EE"/>
    <w:rsid w:val="007A315D"/>
    <w:rsid w:val="007A6357"/>
    <w:rsid w:val="007B20AF"/>
    <w:rsid w:val="007B290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4A6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00806"/>
    <w:rsid w:val="00B075F0"/>
    <w:rsid w:val="00B13695"/>
    <w:rsid w:val="00B141AB"/>
    <w:rsid w:val="00B2196D"/>
    <w:rsid w:val="00B41633"/>
    <w:rsid w:val="00B46CFE"/>
    <w:rsid w:val="00B56DBD"/>
    <w:rsid w:val="00B65249"/>
    <w:rsid w:val="00B67B5C"/>
    <w:rsid w:val="00B728E9"/>
    <w:rsid w:val="00B8417A"/>
    <w:rsid w:val="00BE2E8B"/>
    <w:rsid w:val="00BE4D58"/>
    <w:rsid w:val="00C02199"/>
    <w:rsid w:val="00C1323F"/>
    <w:rsid w:val="00C1375F"/>
    <w:rsid w:val="00C20CDB"/>
    <w:rsid w:val="00C37C47"/>
    <w:rsid w:val="00C43203"/>
    <w:rsid w:val="00C43E63"/>
    <w:rsid w:val="00C52819"/>
    <w:rsid w:val="00C54395"/>
    <w:rsid w:val="00C543FA"/>
    <w:rsid w:val="00C6257B"/>
    <w:rsid w:val="00C7481A"/>
    <w:rsid w:val="00C82600"/>
    <w:rsid w:val="00C82E52"/>
    <w:rsid w:val="00C85A95"/>
    <w:rsid w:val="00C86072"/>
    <w:rsid w:val="00C9244D"/>
    <w:rsid w:val="00C9651E"/>
    <w:rsid w:val="00C966D0"/>
    <w:rsid w:val="00C97C41"/>
    <w:rsid w:val="00CA539B"/>
    <w:rsid w:val="00CB3C9E"/>
    <w:rsid w:val="00CB4548"/>
    <w:rsid w:val="00CC3EEE"/>
    <w:rsid w:val="00CC41DE"/>
    <w:rsid w:val="00CC6DDD"/>
    <w:rsid w:val="00CC733B"/>
    <w:rsid w:val="00CD2CD1"/>
    <w:rsid w:val="00CD5A00"/>
    <w:rsid w:val="00CD7484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E00624"/>
    <w:rsid w:val="00E032E9"/>
    <w:rsid w:val="00E048A2"/>
    <w:rsid w:val="00E11861"/>
    <w:rsid w:val="00E11CB6"/>
    <w:rsid w:val="00E15C36"/>
    <w:rsid w:val="00E369AF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258B1-98E2-4BF1-B3CF-47E12EEF1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7</Pages>
  <Words>2409</Words>
  <Characters>13735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27</cp:revision>
  <cp:lastPrinted>2015-10-21T10:53:00Z</cp:lastPrinted>
  <dcterms:created xsi:type="dcterms:W3CDTF">2014-04-22T12:20:00Z</dcterms:created>
  <dcterms:modified xsi:type="dcterms:W3CDTF">2016-03-23T11:10:00Z</dcterms:modified>
</cp:coreProperties>
</file>